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62" w:rsidRPr="00186D3D" w:rsidRDefault="00B77D24"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rsidR="00BD36B1" w:rsidRPr="00186D3D"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r w:rsidR="00EB5344" w:rsidRPr="00186D3D">
        <w:rPr>
          <w:rFonts w:ascii="Verdana" w:eastAsia="Times New Roman" w:hAnsi="Verdana"/>
          <w:b/>
          <w:sz w:val="24"/>
          <w:szCs w:val="24"/>
        </w:rPr>
        <w:t>of any potential harm)</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tblPr>
      <w:tblGrid>
        <w:gridCol w:w="4740"/>
        <w:gridCol w:w="931"/>
        <w:gridCol w:w="4252"/>
        <w:gridCol w:w="5670"/>
      </w:tblGrid>
      <w:tr w:rsidR="00186D3D" w:rsidRPr="00186D3D" w:rsidTr="009E7CCA">
        <w:trPr>
          <w:trHeight w:val="771"/>
        </w:trPr>
        <w:tc>
          <w:tcPr>
            <w:tcW w:w="4740" w:type="dxa"/>
            <w:vAlign w:val="center"/>
          </w:tcPr>
          <w:p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9E7CCA">
            <w:pPr>
              <w:jc w:val="center"/>
              <w:rPr>
                <w:rFonts w:ascii="Verdana" w:eastAsia="Times New Roman" w:hAnsi="Verdana" w:cstheme="minorHAnsi"/>
                <w:b/>
                <w:sz w:val="20"/>
                <w:szCs w:val="20"/>
              </w:rPr>
            </w:pPr>
          </w:p>
        </w:tc>
        <w:tc>
          <w:tcPr>
            <w:tcW w:w="5670"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704"/>
        </w:trPr>
        <w:tc>
          <w:tcPr>
            <w:tcW w:w="4740"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bookmarkStart w:id="0" w:name="_GoBack"/>
            <w:bookmarkEnd w:id="0"/>
          </w:p>
        </w:tc>
        <w:tc>
          <w:tcPr>
            <w:tcW w:w="5670" w:type="dxa"/>
          </w:tcPr>
          <w:p w:rsidR="009E7CCA"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Child Safeguarding Statement &amp; DES procedures </w:t>
            </w:r>
            <w:r w:rsidR="00273146">
              <w:rPr>
                <w:rFonts w:ascii="Verdana" w:eastAsia="Times New Roman" w:hAnsi="Verdana" w:cstheme="minorHAnsi"/>
                <w:sz w:val="20"/>
                <w:szCs w:val="20"/>
              </w:rPr>
              <w:t xml:space="preserve">and Children First National Guidelines </w:t>
            </w:r>
            <w:r w:rsidRPr="00186D3D">
              <w:rPr>
                <w:rFonts w:ascii="Verdana" w:eastAsia="Times New Roman" w:hAnsi="Verdana" w:cstheme="minorHAnsi"/>
                <w:sz w:val="20"/>
                <w:szCs w:val="20"/>
              </w:rPr>
              <w:t>made available to all staff</w:t>
            </w:r>
            <w:r w:rsidR="00273146">
              <w:rPr>
                <w:rFonts w:ascii="Verdana" w:eastAsia="Times New Roman" w:hAnsi="Verdana" w:cstheme="minorHAnsi"/>
                <w:sz w:val="20"/>
                <w:szCs w:val="20"/>
              </w:rPr>
              <w:t xml:space="preserve"> </w:t>
            </w:r>
          </w:p>
          <w:p w:rsidR="00273146" w:rsidRDefault="00273146" w:rsidP="00BC03CB">
            <w:pPr>
              <w:pStyle w:val="NoSpacing"/>
              <w:rPr>
                <w:rFonts w:ascii="Verdana" w:eastAsia="Times New Roman" w:hAnsi="Verdana" w:cstheme="minorHAnsi"/>
                <w:sz w:val="20"/>
                <w:szCs w:val="20"/>
              </w:rPr>
            </w:pPr>
          </w:p>
          <w:p w:rsidR="00273146" w:rsidRPr="00186D3D" w:rsidRDefault="00273146"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Principal/D.L.P. attended training through C.P.S.M.A on February 6</w:t>
            </w:r>
            <w:r w:rsidRPr="00273146">
              <w:rPr>
                <w:rFonts w:ascii="Verdana" w:eastAsia="Times New Roman" w:hAnsi="Verdana" w:cstheme="minorHAnsi"/>
                <w:sz w:val="20"/>
                <w:szCs w:val="20"/>
                <w:vertAlign w:val="superscript"/>
              </w:rPr>
              <w:t>th</w:t>
            </w:r>
            <w:r>
              <w:rPr>
                <w:rFonts w:ascii="Verdana" w:eastAsia="Times New Roman" w:hAnsi="Verdana" w:cstheme="minorHAnsi"/>
                <w:sz w:val="20"/>
                <w:szCs w:val="20"/>
              </w:rPr>
              <w:t xml:space="preserve"> 2018</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r w:rsidR="00273146">
              <w:rPr>
                <w:rFonts w:ascii="Verdana" w:eastAsia="Times New Roman" w:hAnsi="Verdana" w:cstheme="minorHAnsi"/>
                <w:sz w:val="20"/>
                <w:szCs w:val="20"/>
              </w:rPr>
              <w:t xml:space="preserve"> in April/May 2018 and online training for these specific roles on PDST</w:t>
            </w:r>
          </w:p>
          <w:p w:rsidR="009E7CCA" w:rsidRDefault="00273146"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Teaching and SNA </w:t>
            </w:r>
            <w:r w:rsidR="00122CB2">
              <w:rPr>
                <w:rFonts w:ascii="Verdana" w:eastAsia="Times New Roman" w:hAnsi="Verdana" w:cstheme="minorHAnsi"/>
                <w:sz w:val="20"/>
                <w:szCs w:val="20"/>
              </w:rPr>
              <w:t xml:space="preserve">Staff completed </w:t>
            </w:r>
            <w:r w:rsidR="009E7CCA" w:rsidRPr="00186D3D">
              <w:rPr>
                <w:rFonts w:ascii="Verdana" w:eastAsia="Times New Roman" w:hAnsi="Verdana" w:cstheme="minorHAnsi"/>
                <w:sz w:val="20"/>
                <w:szCs w:val="20"/>
              </w:rPr>
              <w:t>T</w:t>
            </w:r>
            <w:r>
              <w:rPr>
                <w:rFonts w:ascii="Verdana" w:eastAsia="Times New Roman" w:hAnsi="Verdana" w:cstheme="minorHAnsi"/>
                <w:sz w:val="20"/>
                <w:szCs w:val="20"/>
              </w:rPr>
              <w:t>úsla training module &amp;</w:t>
            </w:r>
            <w:r w:rsidR="009E7CCA" w:rsidRPr="00186D3D">
              <w:rPr>
                <w:rFonts w:ascii="Verdana" w:eastAsia="Times New Roman" w:hAnsi="Verdana" w:cstheme="minorHAnsi"/>
                <w:sz w:val="20"/>
                <w:szCs w:val="20"/>
              </w:rPr>
              <w:t xml:space="preserve"> online training offered by PDST</w:t>
            </w:r>
            <w:r w:rsidR="00122CB2">
              <w:rPr>
                <w:rFonts w:ascii="Verdana" w:eastAsia="Times New Roman" w:hAnsi="Verdana" w:cstheme="minorHAnsi"/>
                <w:sz w:val="20"/>
                <w:szCs w:val="20"/>
              </w:rPr>
              <w:t xml:space="preserve"> on March 2</w:t>
            </w:r>
            <w:r w:rsidR="00122CB2" w:rsidRPr="00122CB2">
              <w:rPr>
                <w:rFonts w:ascii="Verdana" w:eastAsia="Times New Roman" w:hAnsi="Verdana" w:cstheme="minorHAnsi"/>
                <w:sz w:val="20"/>
                <w:szCs w:val="20"/>
                <w:vertAlign w:val="superscript"/>
              </w:rPr>
              <w:t>nd</w:t>
            </w:r>
            <w:r w:rsidR="00122CB2">
              <w:rPr>
                <w:rFonts w:ascii="Verdana" w:eastAsia="Times New Roman" w:hAnsi="Verdana" w:cstheme="minorHAnsi"/>
                <w:sz w:val="20"/>
                <w:szCs w:val="20"/>
              </w:rPr>
              <w:t xml:space="preserve"> 2018</w:t>
            </w:r>
          </w:p>
          <w:p w:rsidR="00273146" w:rsidRPr="00186D3D" w:rsidRDefault="00122CB2"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Ancillary staff </w:t>
            </w:r>
            <w:r w:rsidR="00273146">
              <w:rPr>
                <w:rFonts w:ascii="Verdana" w:eastAsia="Times New Roman" w:hAnsi="Verdana" w:cstheme="minorHAnsi"/>
                <w:sz w:val="20"/>
                <w:szCs w:val="20"/>
              </w:rPr>
              <w:t xml:space="preserve"> complete</w:t>
            </w:r>
            <w:r>
              <w:rPr>
                <w:rFonts w:ascii="Verdana" w:eastAsia="Times New Roman" w:hAnsi="Verdana" w:cstheme="minorHAnsi"/>
                <w:sz w:val="20"/>
                <w:szCs w:val="20"/>
              </w:rPr>
              <w:t>d</w:t>
            </w:r>
            <w:r w:rsidR="00273146">
              <w:rPr>
                <w:rFonts w:ascii="Verdana" w:eastAsia="Times New Roman" w:hAnsi="Verdana" w:cstheme="minorHAnsi"/>
                <w:sz w:val="20"/>
                <w:szCs w:val="20"/>
              </w:rPr>
              <w:t xml:space="preserve"> TUSLA training March </w:t>
            </w:r>
            <w:r>
              <w:rPr>
                <w:rFonts w:ascii="Verdana" w:eastAsia="Times New Roman" w:hAnsi="Verdana" w:cstheme="minorHAnsi"/>
                <w:sz w:val="20"/>
                <w:szCs w:val="20"/>
              </w:rPr>
              <w:t>2</w:t>
            </w:r>
            <w:r w:rsidRPr="00122CB2">
              <w:rPr>
                <w:rFonts w:ascii="Verdana" w:eastAsia="Times New Roman" w:hAnsi="Verdana" w:cstheme="minorHAnsi"/>
                <w:sz w:val="20"/>
                <w:szCs w:val="20"/>
                <w:vertAlign w:val="superscript"/>
              </w:rPr>
              <w:t>nd</w:t>
            </w:r>
            <w:r>
              <w:rPr>
                <w:rFonts w:ascii="Verdana" w:eastAsia="Times New Roman" w:hAnsi="Verdana" w:cstheme="minorHAnsi"/>
                <w:sz w:val="20"/>
                <w:szCs w:val="20"/>
              </w:rPr>
              <w:t xml:space="preserve"> </w:t>
            </w:r>
            <w:r w:rsidR="00273146">
              <w:rPr>
                <w:rFonts w:ascii="Verdana" w:eastAsia="Times New Roman" w:hAnsi="Verdana" w:cstheme="minorHAnsi"/>
                <w:sz w:val="20"/>
                <w:szCs w:val="20"/>
              </w:rPr>
              <w:t>2018</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186D3D" w:rsidRPr="00186D3D" w:rsidTr="009E7CCA">
        <w:trPr>
          <w:trHeight w:val="704"/>
        </w:trPr>
        <w:tc>
          <w:tcPr>
            <w:tcW w:w="4740"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Pr="00186D3D" w:rsidRDefault="00122CB2"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Please see Child Safeguarding Policy for school policy on one to one teaching</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p>
        </w:tc>
      </w:tr>
      <w:tr w:rsidR="00186D3D" w:rsidRPr="00186D3D" w:rsidTr="009E7CCA">
        <w:trPr>
          <w:trHeight w:val="704"/>
        </w:trPr>
        <w:tc>
          <w:tcPr>
            <w:tcW w:w="4740" w:type="dxa"/>
          </w:tcPr>
          <w:p w:rsidR="009E7CCA" w:rsidRPr="00186D3D" w:rsidRDefault="00273146"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Care of c</w:t>
            </w:r>
            <w:r w:rsidR="009E7CCA" w:rsidRPr="00186D3D">
              <w:rPr>
                <w:rFonts w:ascii="Verdana" w:eastAsia="Times New Roman" w:hAnsi="Verdana" w:cstheme="minorHAnsi"/>
                <w:sz w:val="20"/>
                <w:szCs w:val="20"/>
              </w:rPr>
              <w:t>hildren with special needs, including intimate care needs</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r w:rsidR="00122CB2">
              <w:rPr>
                <w:rFonts w:ascii="Verdana" w:eastAsia="Times New Roman" w:hAnsi="Verdana" w:cstheme="minorHAnsi"/>
                <w:sz w:val="20"/>
                <w:szCs w:val="20"/>
              </w:rPr>
              <w:t xml:space="preserve"> is laid out in the Child Safeguarding Statement</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tcPr>
          <w:p w:rsidR="009E7CCA" w:rsidRPr="00186D3D" w:rsidRDefault="00273146"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Toilets in classrooms- teacher monitors /controls numbers going in and out</w:t>
            </w:r>
          </w:p>
        </w:tc>
      </w:tr>
      <w:tr w:rsidR="00186D3D" w:rsidRPr="00186D3D" w:rsidTr="009E7CCA">
        <w:trPr>
          <w:trHeight w:val="704"/>
        </w:trPr>
        <w:tc>
          <w:tcPr>
            <w:tcW w:w="4740" w:type="dxa"/>
          </w:tcPr>
          <w:p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p w:rsidR="00430495" w:rsidRDefault="00430495" w:rsidP="00AF57F2">
            <w:pPr>
              <w:pStyle w:val="NoSpacing"/>
              <w:rPr>
                <w:rFonts w:ascii="Verdana" w:eastAsia="Times New Roman" w:hAnsi="Verdana" w:cstheme="minorHAnsi"/>
                <w:sz w:val="20"/>
                <w:szCs w:val="20"/>
              </w:rPr>
            </w:pPr>
          </w:p>
          <w:p w:rsidR="00430495" w:rsidRPr="00186D3D" w:rsidRDefault="00430495" w:rsidP="00AF57F2">
            <w:pPr>
              <w:pStyle w:val="NoSpacing"/>
              <w:rPr>
                <w:rFonts w:ascii="Verdana" w:eastAsia="Times New Roman" w:hAnsi="Verdana" w:cstheme="minorHAnsi"/>
                <w:sz w:val="20"/>
                <w:szCs w:val="20"/>
              </w:rPr>
            </w:pP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Med</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r w:rsidR="00273146">
              <w:rPr>
                <w:rFonts w:ascii="Verdana" w:eastAsia="Times New Roman" w:hAnsi="Verdana" w:cstheme="minorHAnsi"/>
                <w:sz w:val="20"/>
                <w:szCs w:val="20"/>
              </w:rPr>
              <w:t>. Specific times of year allocated. Parents informed when the programmes are being taught</w:t>
            </w:r>
            <w:r w:rsidR="00227169">
              <w:rPr>
                <w:rFonts w:ascii="Verdana" w:eastAsia="Times New Roman" w:hAnsi="Verdana" w:cstheme="minorHAnsi"/>
                <w:sz w:val="20"/>
                <w:szCs w:val="20"/>
              </w:rPr>
              <w:t xml:space="preserve">. Bi- annual </w:t>
            </w:r>
            <w:r w:rsidR="00227169">
              <w:rPr>
                <w:rFonts w:ascii="Verdana" w:eastAsia="Times New Roman" w:hAnsi="Verdana" w:cstheme="minorHAnsi"/>
                <w:sz w:val="20"/>
                <w:szCs w:val="20"/>
              </w:rPr>
              <w:lastRenderedPageBreak/>
              <w:t>School plan for S.P.H.E.</w:t>
            </w:r>
          </w:p>
        </w:tc>
      </w:tr>
      <w:tr w:rsidR="00186D3D" w:rsidRPr="00186D3D" w:rsidTr="009E7CCA">
        <w:trPr>
          <w:trHeight w:val="704"/>
        </w:trPr>
        <w:tc>
          <w:tcPr>
            <w:tcW w:w="4740" w:type="dxa"/>
          </w:tcPr>
          <w:p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931" w:type="dxa"/>
          </w:tcPr>
          <w:p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0"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704"/>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Arrival and dismissal supervised by Teachers </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122CB2"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Support from NCSE and other professionals sought as appropriate when devising behaviour plans</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sidR="00273146">
              <w:rPr>
                <w:rFonts w:ascii="Verdana" w:eastAsia="Times New Roman" w:hAnsi="Verdana" w:cstheme="minorHAnsi"/>
                <w:sz w:val="20"/>
                <w:szCs w:val="20"/>
              </w:rPr>
              <w:t xml:space="preserve"> and visiting teachers</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rsidR="009E7CCA" w:rsidRPr="00186D3D" w:rsidRDefault="0027314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 of regular coaches. All adult visitors are under the supervision of the teacher in the classroom</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0" w:type="dxa"/>
          </w:tcPr>
          <w:p w:rsidR="009E7CCA"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 of students over 16</w:t>
            </w:r>
          </w:p>
          <w:p w:rsidR="00122CB2"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Students work under the supervision of teachers at all times</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Recreation</w:t>
            </w:r>
            <w:r w:rsidR="00430495">
              <w:rPr>
                <w:rFonts w:ascii="Verdana" w:hAnsi="Verdana" w:cs="Times New Roman"/>
                <w:sz w:val="20"/>
                <w:szCs w:val="20"/>
              </w:rPr>
              <w:t>/ lunch</w:t>
            </w:r>
            <w:r w:rsidRPr="00186D3D">
              <w:rPr>
                <w:rFonts w:ascii="Verdana" w:hAnsi="Verdana" w:cs="Times New Roman"/>
                <w:sz w:val="20"/>
                <w:szCs w:val="20"/>
              </w:rPr>
              <w:t xml:space="preserve"> breaks for pupils </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43049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older pupils</w:t>
            </w:r>
          </w:p>
        </w:tc>
        <w:tc>
          <w:tcPr>
            <w:tcW w:w="5670" w:type="dxa"/>
          </w:tcPr>
          <w:p w:rsidR="009E7CCA" w:rsidRPr="00186D3D" w:rsidRDefault="0043049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Two teachers on duty at all times. One teacher coverin</w:t>
            </w:r>
            <w:r w:rsidR="003B37F1">
              <w:rPr>
                <w:rFonts w:ascii="Verdana" w:eastAsia="Times New Roman" w:hAnsi="Verdana" w:cstheme="minorHAnsi"/>
                <w:sz w:val="20"/>
                <w:szCs w:val="20"/>
              </w:rPr>
              <w:t>g Junior and Senior infants</w:t>
            </w:r>
            <w:r>
              <w:rPr>
                <w:rFonts w:ascii="Verdana" w:eastAsia="Times New Roman" w:hAnsi="Verdana" w:cstheme="minorHAnsi"/>
                <w:sz w:val="20"/>
                <w:szCs w:val="20"/>
              </w:rPr>
              <w:t xml:space="preserve"> and one teacher covering </w:t>
            </w:r>
            <w:r w:rsidR="003B37F1">
              <w:rPr>
                <w:rFonts w:ascii="Verdana" w:eastAsia="Times New Roman" w:hAnsi="Verdana" w:cstheme="minorHAnsi"/>
                <w:sz w:val="20"/>
                <w:szCs w:val="20"/>
              </w:rPr>
              <w:t>1st</w:t>
            </w:r>
            <w:r>
              <w:rPr>
                <w:rFonts w:ascii="Verdana" w:eastAsia="Times New Roman" w:hAnsi="Verdana" w:cstheme="minorHAnsi"/>
                <w:sz w:val="20"/>
                <w:szCs w:val="20"/>
              </w:rPr>
              <w:t xml:space="preserve"> to 6</w:t>
            </w:r>
            <w:r w:rsidRPr="00430495">
              <w:rPr>
                <w:rFonts w:ascii="Verdana" w:eastAsia="Times New Roman" w:hAnsi="Verdana" w:cstheme="minorHAnsi"/>
                <w:sz w:val="20"/>
                <w:szCs w:val="20"/>
                <w:vertAlign w:val="superscript"/>
              </w:rPr>
              <w:t>th</w:t>
            </w:r>
            <w:r>
              <w:rPr>
                <w:rFonts w:ascii="Verdana" w:eastAsia="Times New Roman" w:hAnsi="Verdana" w:cstheme="minorHAnsi"/>
                <w:sz w:val="20"/>
                <w:szCs w:val="20"/>
              </w:rPr>
              <w:t xml:space="preserve"> class. SNAs deployed according to needs on the yard.</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rsidR="009E7CCA" w:rsidRPr="00186D3D" w:rsidRDefault="0043049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43049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teacher</w:t>
            </w:r>
            <w:r w:rsidR="00122CB2">
              <w:rPr>
                <w:rFonts w:ascii="Verdana" w:eastAsia="Times New Roman" w:hAnsi="Verdana" w:cstheme="minorHAnsi"/>
                <w:sz w:val="20"/>
                <w:szCs w:val="20"/>
              </w:rPr>
              <w:t xml:space="preserve"> and other children</w:t>
            </w:r>
          </w:p>
        </w:tc>
        <w:tc>
          <w:tcPr>
            <w:tcW w:w="5670" w:type="dxa"/>
          </w:tcPr>
          <w:p w:rsidR="009E7CCA" w:rsidRDefault="0043049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Safeguarding statement. </w:t>
            </w:r>
          </w:p>
          <w:p w:rsidR="00122CB2"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supervision</w:t>
            </w:r>
          </w:p>
        </w:tc>
      </w:tr>
      <w:tr w:rsidR="00186D3D" w:rsidRPr="00186D3D" w:rsidTr="009E7CCA">
        <w:trPr>
          <w:trHeight w:val="567"/>
        </w:trPr>
        <w:tc>
          <w:tcPr>
            <w:tcW w:w="4740" w:type="dxa"/>
          </w:tcPr>
          <w:p w:rsidR="009E7CCA" w:rsidRPr="00186D3D" w:rsidRDefault="00430495" w:rsidP="003B37F1">
            <w:pPr>
              <w:spacing w:beforeLines="40"/>
              <w:jc w:val="both"/>
              <w:rPr>
                <w:rFonts w:ascii="Verdana" w:hAnsi="Verdana" w:cs="Times New Roman"/>
                <w:sz w:val="20"/>
                <w:szCs w:val="20"/>
              </w:rPr>
            </w:pPr>
            <w:r>
              <w:rPr>
                <w:rFonts w:ascii="Verdana" w:hAnsi="Verdana" w:cs="Times New Roman"/>
                <w:sz w:val="20"/>
                <w:szCs w:val="20"/>
              </w:rPr>
              <w:t>Swimming</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43049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43049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teacher and other students</w:t>
            </w:r>
          </w:p>
        </w:tc>
        <w:tc>
          <w:tcPr>
            <w:tcW w:w="5670" w:type="dxa"/>
          </w:tcPr>
          <w:p w:rsidR="009E7CCA" w:rsidRPr="00186D3D" w:rsidRDefault="0043049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Two adults to supervise changing areas. Children with S.E.N. who may need assistance are assisted in the presence of two school personnel.</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Sporting Activities</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teacher, other adults, other children</w:t>
            </w:r>
          </w:p>
        </w:tc>
        <w:tc>
          <w:tcPr>
            <w:tcW w:w="5670" w:type="dxa"/>
          </w:tcPr>
          <w:p w:rsidR="009E7CCA" w:rsidRPr="00186D3D" w:rsidRDefault="003B37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Adult supervision of changing room</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School outings</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adults</w:t>
            </w:r>
          </w:p>
        </w:tc>
        <w:tc>
          <w:tcPr>
            <w:tcW w:w="5670" w:type="dxa"/>
          </w:tcPr>
          <w:p w:rsidR="009E7CCA"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appropriate to</w:t>
            </w:r>
            <w:r w:rsidR="003B37F1">
              <w:rPr>
                <w:rFonts w:ascii="Verdana" w:eastAsia="Times New Roman" w:hAnsi="Verdana" w:cstheme="minorHAnsi"/>
                <w:sz w:val="20"/>
                <w:szCs w:val="20"/>
              </w:rPr>
              <w:t xml:space="preserve"> numbers and activities.</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Annual Sports Day</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med</w:t>
            </w:r>
          </w:p>
        </w:tc>
        <w:tc>
          <w:tcPr>
            <w:tcW w:w="4252" w:type="dxa"/>
          </w:tcPr>
          <w:p w:rsidR="009E7CCA"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adults other children</w:t>
            </w:r>
          </w:p>
        </w:tc>
        <w:tc>
          <w:tcPr>
            <w:tcW w:w="5670" w:type="dxa"/>
          </w:tcPr>
          <w:p w:rsidR="009E7CCA" w:rsidRPr="00186D3D" w:rsidRDefault="00122CB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Parents’ Association members Garda Vetted. Children divided in groups and each activity supervised by </w:t>
            </w:r>
            <w:r>
              <w:rPr>
                <w:rFonts w:ascii="Verdana" w:eastAsia="Times New Roman" w:hAnsi="Verdana" w:cstheme="minorHAnsi"/>
                <w:sz w:val="20"/>
                <w:szCs w:val="20"/>
              </w:rPr>
              <w:lastRenderedPageBreak/>
              <w:t>Teacher</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lastRenderedPageBreak/>
              <w:t>School transport arrangeme</w:t>
            </w:r>
            <w:r w:rsidR="00122CB2">
              <w:rPr>
                <w:rFonts w:ascii="Verdana" w:hAnsi="Verdana" w:cs="Times New Roman"/>
                <w:sz w:val="20"/>
                <w:szCs w:val="20"/>
              </w:rPr>
              <w:t xml:space="preserve">nts </w:t>
            </w:r>
          </w:p>
          <w:p w:rsidR="009E7CCA" w:rsidRPr="00186D3D" w:rsidRDefault="009E7CCA" w:rsidP="003B37F1">
            <w:pPr>
              <w:spacing w:beforeLines="40"/>
              <w:jc w:val="both"/>
              <w:rPr>
                <w:rFonts w:ascii="Verdana" w:hAnsi="Verdana" w:cs="Times New Roman"/>
                <w:sz w:val="20"/>
                <w:szCs w:val="20"/>
              </w:rPr>
            </w:pP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A119F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from other children </w:t>
            </w:r>
            <w:r w:rsidR="003B37F1">
              <w:rPr>
                <w:rFonts w:ascii="Verdana" w:eastAsia="Times New Roman" w:hAnsi="Verdana" w:cstheme="minorHAnsi"/>
                <w:sz w:val="20"/>
                <w:szCs w:val="20"/>
              </w:rPr>
              <w:t>/</w:t>
            </w:r>
            <w:r>
              <w:rPr>
                <w:rFonts w:ascii="Verdana" w:eastAsia="Times New Roman" w:hAnsi="Verdana" w:cstheme="minorHAnsi"/>
                <w:sz w:val="20"/>
                <w:szCs w:val="20"/>
              </w:rPr>
              <w:t>adults</w:t>
            </w:r>
          </w:p>
        </w:tc>
        <w:tc>
          <w:tcPr>
            <w:tcW w:w="5670" w:type="dxa"/>
          </w:tcPr>
          <w:p w:rsidR="009E7CCA" w:rsidRPr="00186D3D" w:rsidRDefault="00A119F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Bus driver to be vetted</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Administration of Medicine</w:t>
            </w:r>
          </w:p>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22716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children/ other children</w:t>
            </w:r>
          </w:p>
        </w:tc>
        <w:tc>
          <w:tcPr>
            <w:tcW w:w="5670" w:type="dxa"/>
          </w:tcPr>
          <w:p w:rsidR="009E7CCA" w:rsidRDefault="0022716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Medication Policy</w:t>
            </w:r>
          </w:p>
          <w:p w:rsidR="00227169" w:rsidRDefault="0022716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CPR</w:t>
            </w:r>
            <w:r w:rsidR="003B37F1">
              <w:rPr>
                <w:rFonts w:ascii="Verdana" w:eastAsia="Times New Roman" w:hAnsi="Verdana" w:cstheme="minorHAnsi"/>
                <w:sz w:val="20"/>
                <w:szCs w:val="20"/>
              </w:rPr>
              <w:t xml:space="preserve"> and choking</w:t>
            </w:r>
            <w:r>
              <w:rPr>
                <w:rFonts w:ascii="Verdana" w:eastAsia="Times New Roman" w:hAnsi="Verdana" w:cstheme="minorHAnsi"/>
                <w:sz w:val="20"/>
                <w:szCs w:val="20"/>
              </w:rPr>
              <w:t xml:space="preserve"> Training completed in September 2016</w:t>
            </w:r>
          </w:p>
          <w:p w:rsidR="00227169" w:rsidRPr="00186D3D" w:rsidRDefault="00227169"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22716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children</w:t>
            </w:r>
          </w:p>
        </w:tc>
        <w:tc>
          <w:tcPr>
            <w:tcW w:w="5670" w:type="dxa"/>
          </w:tcPr>
          <w:p w:rsidR="009E7CCA" w:rsidRDefault="0022716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227169" w:rsidRDefault="0022716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 –Bullying Procedures</w:t>
            </w:r>
          </w:p>
          <w:p w:rsidR="00227169" w:rsidRDefault="0022716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Restorative Practice training arranged for staff in 2018</w:t>
            </w:r>
          </w:p>
          <w:p w:rsidR="00227169" w:rsidRDefault="0022716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Friends for Life programme</w:t>
            </w:r>
          </w:p>
          <w:p w:rsidR="003B37F1" w:rsidRDefault="003B37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Friendship Terrace</w:t>
            </w:r>
          </w:p>
          <w:p w:rsidR="003B37F1" w:rsidRDefault="003B37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Zippy’s Friends</w:t>
            </w:r>
          </w:p>
          <w:p w:rsidR="00227169" w:rsidRPr="00186D3D" w:rsidRDefault="0022716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Annual Friendship week</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Training of school personnel in child protection matters</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Staff not availing of training</w:t>
            </w:r>
          </w:p>
        </w:tc>
        <w:tc>
          <w:tcPr>
            <w:tcW w:w="5670" w:type="dxa"/>
          </w:tcPr>
          <w:p w:rsidR="009E7CCA"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Log kept of staff training in Child protection</w:t>
            </w:r>
          </w:p>
          <w:p w:rsidR="00682833"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All staff to submit Tusla certs to be kept on file</w:t>
            </w:r>
          </w:p>
          <w:p w:rsidR="00682833" w:rsidRPr="00186D3D"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Staff encouraged and supported to avail of additional training</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rsidR="009E7CCA" w:rsidRPr="00186D3D" w:rsidRDefault="009E7CCA" w:rsidP="003B37F1">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rsidR="009E7CCA" w:rsidRPr="00186D3D" w:rsidRDefault="009E7CCA" w:rsidP="003B37F1">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rsidR="009E7CCA" w:rsidRPr="00186D3D" w:rsidRDefault="009E7CCA" w:rsidP="003B37F1">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rsidR="009E7CCA" w:rsidRPr="00186D3D" w:rsidRDefault="009E7CCA" w:rsidP="003B37F1">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Pupils perceived to be LGBT</w:t>
            </w:r>
          </w:p>
          <w:p w:rsidR="009E7CCA" w:rsidRPr="00186D3D" w:rsidRDefault="009E7CCA" w:rsidP="003B37F1">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rsidR="009E7CCA" w:rsidRPr="00186D3D" w:rsidRDefault="009E7CCA" w:rsidP="003B37F1">
            <w:pPr>
              <w:pStyle w:val="ListParagraph"/>
              <w:numPr>
                <w:ilvl w:val="0"/>
                <w:numId w:val="17"/>
              </w:numPr>
              <w:spacing w:beforeLines="40"/>
              <w:ind w:left="317"/>
              <w:jc w:val="both"/>
              <w:rPr>
                <w:rFonts w:ascii="Verdana" w:hAnsi="Verdana" w:cs="Times New Roman"/>
                <w:sz w:val="20"/>
                <w:szCs w:val="20"/>
              </w:rPr>
            </w:pPr>
            <w:r w:rsidRPr="00186D3D">
              <w:rPr>
                <w:rFonts w:ascii="Verdana" w:hAnsi="Verdana" w:cs="Times New Roman"/>
                <w:sz w:val="20"/>
                <w:szCs w:val="20"/>
              </w:rPr>
              <w:t>Children in care</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Racisim/exclusion/ discrimination</w:t>
            </w:r>
          </w:p>
        </w:tc>
        <w:tc>
          <w:tcPr>
            <w:tcW w:w="5670" w:type="dxa"/>
          </w:tcPr>
          <w:p w:rsidR="009E7CCA"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Relevant S.P.H.E. programmes</w:t>
            </w:r>
          </w:p>
          <w:p w:rsidR="00682833"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Care plans devised as appropriate</w:t>
            </w:r>
          </w:p>
          <w:p w:rsidR="00682833" w:rsidRPr="00186D3D"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Support from outside agencies as appropriate</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9E7CCA" w:rsidRPr="00186D3D" w:rsidRDefault="009E7CCA" w:rsidP="003B37F1">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Teachers</w:t>
            </w:r>
          </w:p>
          <w:p w:rsidR="009E7CCA" w:rsidRPr="00186D3D" w:rsidRDefault="009E7CCA" w:rsidP="003B37F1">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lastRenderedPageBreak/>
              <w:t>SNA’s</w:t>
            </w:r>
          </w:p>
          <w:p w:rsidR="009E7CCA" w:rsidRPr="00186D3D" w:rsidRDefault="009E7CCA" w:rsidP="003B37F1">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Caretaker/Secretary/Cleaners</w:t>
            </w:r>
          </w:p>
          <w:p w:rsidR="009E7CCA" w:rsidRPr="00186D3D" w:rsidRDefault="009E7CCA" w:rsidP="003B37F1">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Sports coaches</w:t>
            </w:r>
          </w:p>
          <w:p w:rsidR="009E7CCA" w:rsidRPr="00186D3D" w:rsidRDefault="009E7CCA" w:rsidP="003B37F1">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9E7CCA" w:rsidRPr="00186D3D" w:rsidRDefault="009E7CCA" w:rsidP="003B37F1">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rsidR="009E7CCA" w:rsidRPr="00186D3D" w:rsidRDefault="009E7CCA" w:rsidP="003B37F1">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9E7CCA" w:rsidRPr="00186D3D" w:rsidRDefault="009E7CCA" w:rsidP="003B37F1">
            <w:pPr>
              <w:pStyle w:val="ListParagraph"/>
              <w:numPr>
                <w:ilvl w:val="0"/>
                <w:numId w:val="18"/>
              </w:numPr>
              <w:spacing w:beforeLines="40"/>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9E7CCA" w:rsidRPr="00186D3D" w:rsidRDefault="009E7CCA" w:rsidP="00591448">
            <w:pPr>
              <w:pStyle w:val="NoSpacing"/>
              <w:rPr>
                <w:rFonts w:ascii="Verdana" w:eastAsia="Times New Roman" w:hAnsi="Verdana" w:cstheme="minorHAnsi"/>
                <w:sz w:val="20"/>
                <w:szCs w:val="20"/>
              </w:rPr>
            </w:pPr>
          </w:p>
          <w:p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Staff to view Tusla training module &amp; any other online training offered by PDST</w:t>
            </w:r>
          </w:p>
          <w:p w:rsidR="003B37F1" w:rsidRDefault="003B37F1" w:rsidP="00591448">
            <w:pPr>
              <w:pStyle w:val="NoSpacing"/>
              <w:rPr>
                <w:rFonts w:ascii="Verdana" w:eastAsia="Times New Roman" w:hAnsi="Verdana" w:cstheme="minorHAnsi"/>
                <w:sz w:val="20"/>
                <w:szCs w:val="20"/>
              </w:rPr>
            </w:pPr>
          </w:p>
          <w:p w:rsidR="003B37F1" w:rsidRPr="00186D3D" w:rsidRDefault="003B37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Children First 2017 </w:t>
            </w:r>
          </w:p>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lastRenderedPageBreak/>
              <w:t>Use of school premises by other organisation during school day</w:t>
            </w:r>
            <w:r w:rsidR="00682833">
              <w:rPr>
                <w:rFonts w:ascii="Verdana" w:hAnsi="Verdana" w:cs="Times New Roman"/>
                <w:sz w:val="20"/>
                <w:szCs w:val="20"/>
              </w:rPr>
              <w:t>- after school care service</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not recognised of promptly recorded</w:t>
            </w:r>
          </w:p>
        </w:tc>
        <w:tc>
          <w:tcPr>
            <w:tcW w:w="5670" w:type="dxa"/>
          </w:tcPr>
          <w:p w:rsidR="009E7CCA" w:rsidRDefault="009E7CCA" w:rsidP="00591448">
            <w:pPr>
              <w:pStyle w:val="NoSpacing"/>
              <w:rPr>
                <w:rFonts w:ascii="Verdana" w:eastAsia="Times New Roman" w:hAnsi="Verdana" w:cstheme="minorHAnsi"/>
                <w:sz w:val="20"/>
                <w:szCs w:val="20"/>
              </w:rPr>
            </w:pPr>
          </w:p>
          <w:p w:rsidR="00682833"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After school care facilitator vetted and has availed of Tusla online training module</w:t>
            </w:r>
          </w:p>
          <w:p w:rsidR="00682833" w:rsidRDefault="00682833" w:rsidP="00591448">
            <w:pPr>
              <w:pStyle w:val="NoSpacing"/>
              <w:rPr>
                <w:rFonts w:ascii="Verdana" w:eastAsia="Times New Roman" w:hAnsi="Verdana" w:cstheme="minorHAnsi"/>
                <w:sz w:val="20"/>
                <w:szCs w:val="20"/>
              </w:rPr>
            </w:pPr>
          </w:p>
          <w:p w:rsidR="00682833" w:rsidRDefault="00682833"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3B37F1" w:rsidRDefault="003B37F1" w:rsidP="00591448">
            <w:pPr>
              <w:pStyle w:val="NoSpacing"/>
              <w:rPr>
                <w:rFonts w:ascii="Verdana" w:eastAsia="Times New Roman" w:hAnsi="Verdana" w:cstheme="minorHAnsi"/>
                <w:sz w:val="20"/>
                <w:szCs w:val="20"/>
              </w:rPr>
            </w:pPr>
          </w:p>
          <w:p w:rsidR="003B37F1" w:rsidRDefault="003B37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of After-school care facilitator</w:t>
            </w:r>
          </w:p>
          <w:p w:rsidR="00186D3D" w:rsidRDefault="00186D3D" w:rsidP="00591448">
            <w:pPr>
              <w:pStyle w:val="NoSpacing"/>
              <w:rPr>
                <w:rFonts w:ascii="Verdana" w:eastAsia="Times New Roman" w:hAnsi="Verdana" w:cstheme="minorHAnsi"/>
                <w:sz w:val="20"/>
                <w:szCs w:val="20"/>
              </w:rPr>
            </w:pPr>
          </w:p>
          <w:p w:rsidR="00186D3D" w:rsidRDefault="00186D3D" w:rsidP="00591448">
            <w:pPr>
              <w:pStyle w:val="NoSpacing"/>
              <w:rPr>
                <w:rFonts w:ascii="Verdana" w:eastAsia="Times New Roman" w:hAnsi="Verdana" w:cstheme="minorHAnsi"/>
                <w:sz w:val="20"/>
                <w:szCs w:val="20"/>
              </w:rPr>
            </w:pPr>
          </w:p>
          <w:p w:rsidR="00186D3D" w:rsidRPr="00186D3D" w:rsidRDefault="00186D3D"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3B37F1" w:rsidRDefault="003B37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Cyber-bullying Workshop for children and parents held in April 2017 and will be held on an bi-annual basis going forward</w:t>
            </w:r>
          </w:p>
          <w:p w:rsidR="003B37F1" w:rsidRPr="00186D3D" w:rsidRDefault="003B37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Safer Internet Day on an annual basis</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42215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other children</w:t>
            </w:r>
          </w:p>
        </w:tc>
        <w:tc>
          <w:tcPr>
            <w:tcW w:w="5670" w:type="dxa"/>
          </w:tcPr>
          <w:p w:rsidR="009E7CCA" w:rsidRDefault="0042215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422157" w:rsidRDefault="0042215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supervision</w:t>
            </w:r>
          </w:p>
          <w:p w:rsidR="00422157" w:rsidRPr="00186D3D" w:rsidRDefault="0042215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tc>
      </w:tr>
      <w:tr w:rsidR="00186D3D" w:rsidRPr="00186D3D" w:rsidTr="009E7CCA">
        <w:trPr>
          <w:trHeight w:val="567"/>
        </w:trPr>
        <w:tc>
          <w:tcPr>
            <w:tcW w:w="4740" w:type="dxa"/>
          </w:tcPr>
          <w:p w:rsidR="009E7CCA" w:rsidRPr="00186D3D" w:rsidRDefault="009E7CCA" w:rsidP="003B37F1">
            <w:pPr>
              <w:spacing w:beforeLines="40"/>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9E7CCA" w:rsidRPr="00186D3D" w:rsidRDefault="009E7CCA" w:rsidP="003B37F1">
            <w:pPr>
              <w:spacing w:beforeLines="40"/>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42215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Sharing on line</w:t>
            </w:r>
          </w:p>
        </w:tc>
        <w:tc>
          <w:tcPr>
            <w:tcW w:w="5670" w:type="dxa"/>
          </w:tcPr>
          <w:p w:rsidR="009E7CCA" w:rsidRPr="00186D3D" w:rsidRDefault="0042215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Recording completed by official company. Parents purchase DVD</w:t>
            </w:r>
            <w:r w:rsidR="003B37F1">
              <w:rPr>
                <w:rFonts w:ascii="Verdana" w:eastAsia="Times New Roman" w:hAnsi="Verdana" w:cstheme="minorHAnsi"/>
                <w:sz w:val="20"/>
                <w:szCs w:val="20"/>
              </w:rPr>
              <w:t xml:space="preserve">. Parents notified that photographs taken are for personal use only and not to be shared online on social media sites. Parental permission to use photographs on school website is sought on enrolment. Names of children are not used with </w:t>
            </w:r>
            <w:r w:rsidR="003B37F1">
              <w:rPr>
                <w:rFonts w:ascii="Verdana" w:eastAsia="Times New Roman" w:hAnsi="Verdana" w:cstheme="minorHAnsi"/>
                <w:sz w:val="20"/>
                <w:szCs w:val="20"/>
              </w:rPr>
              <w:lastRenderedPageBreak/>
              <w:t>photographs on the school website.</w:t>
            </w:r>
          </w:p>
        </w:tc>
      </w:tr>
    </w:tbl>
    <w:p w:rsidR="00666055" w:rsidRPr="00186D3D" w:rsidRDefault="00666055">
      <w:pPr>
        <w:spacing w:after="0" w:line="240" w:lineRule="auto"/>
        <w:jc w:val="both"/>
        <w:rPr>
          <w:rFonts w:ascii="Verdana" w:eastAsia="Times New Roman" w:hAnsi="Verdana" w:cstheme="minorHAnsi"/>
          <w:sz w:val="20"/>
          <w:szCs w:val="20"/>
        </w:rPr>
      </w:pP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risk assessment is the risk of  “harm”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Procedures for Primary and Post- Primary  Schools 2017</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Pr="00186D3D">
        <w:rPr>
          <w:rFonts w:ascii="Verdana" w:hAnsi="Verdana" w:cs="Times New Roman"/>
          <w:sz w:val="20"/>
          <w:szCs w:val="20"/>
        </w:rPr>
        <w:t xml:space="preserve"> </w:t>
      </w:r>
      <w:r w:rsidR="00422157">
        <w:rPr>
          <w:rFonts w:ascii="Verdana" w:hAnsi="Verdana" w:cs="Times New Roman"/>
          <w:sz w:val="20"/>
          <w:szCs w:val="20"/>
        </w:rPr>
        <w:t>March 7</w:t>
      </w:r>
      <w:r w:rsidR="00422157" w:rsidRPr="00422157">
        <w:rPr>
          <w:rFonts w:ascii="Verdana" w:hAnsi="Verdana" w:cs="Times New Roman"/>
          <w:sz w:val="20"/>
          <w:szCs w:val="20"/>
          <w:vertAlign w:val="superscript"/>
        </w:rPr>
        <w:t>th</w:t>
      </w:r>
      <w:r w:rsidR="00422157">
        <w:rPr>
          <w:rFonts w:ascii="Verdana" w:hAnsi="Verdana" w:cs="Times New Roman"/>
          <w:sz w:val="20"/>
          <w:szCs w:val="20"/>
        </w:rPr>
        <w:t xml:space="preserve"> 2018</w:t>
      </w:r>
      <w:r w:rsidRPr="00186D3D">
        <w:rPr>
          <w:rFonts w:ascii="Verdana" w:hAnsi="Verdana" w:cs="Times New Roman"/>
          <w:i/>
          <w:sz w:val="20"/>
          <w:szCs w:val="20"/>
        </w:rPr>
        <w:t>.</w:t>
      </w:r>
      <w:r w:rsidR="001B0FFD" w:rsidRPr="00186D3D">
        <w:rPr>
          <w:rFonts w:ascii="Verdana" w:hAnsi="Verdana" w:cs="Times New Roman"/>
          <w:sz w:val="20"/>
          <w:szCs w:val="20"/>
        </w:rPr>
        <w:t xml:space="preserve">  It will</w:t>
      </w:r>
      <w:r w:rsidRPr="00186D3D">
        <w:rPr>
          <w:rFonts w:ascii="Verdana" w:hAnsi="Verdana" w:cs="Times New Roman"/>
          <w:sz w:val="20"/>
          <w:szCs w:val="20"/>
        </w:rPr>
        <w:t xml:space="preserve"> be reviewed as part of the school’s annual review of its Child Safeguarding Statement.</w:t>
      </w:r>
    </w:p>
    <w:p w:rsidR="00A25FCD" w:rsidRPr="00186D3D" w:rsidRDefault="00A25FCD" w:rsidP="00A25FCD">
      <w:pPr>
        <w:spacing w:after="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441E41">
      <w:headerReference w:type="default" r:id="rId7"/>
      <w:footerReference w:type="default" r:id="rId8"/>
      <w:pgSz w:w="16838" w:h="11906" w:orient="landscape"/>
      <w:pgMar w:top="1440" w:right="1440" w:bottom="1276" w:left="1440" w:header="708" w:footer="4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961" w:rsidRDefault="003E6961" w:rsidP="00591448">
      <w:pPr>
        <w:spacing w:after="0" w:line="240" w:lineRule="auto"/>
      </w:pPr>
      <w:r>
        <w:separator/>
      </w:r>
    </w:p>
  </w:endnote>
  <w:endnote w:type="continuationSeparator" w:id="0">
    <w:p w:rsidR="003E6961" w:rsidRDefault="003E6961" w:rsidP="00591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41" w:rsidRPr="00EA5346"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IE"/>
      </w:rPr>
    </w:pPr>
    <w:r w:rsidRPr="00C801A0">
      <w:rPr>
        <w:rFonts w:ascii="inherit" w:eastAsia="Times New Roman" w:hAnsi="inherit" w:cs="Courier New"/>
        <w:i/>
        <w:color w:val="212121"/>
        <w:sz w:val="20"/>
        <w:szCs w:val="20"/>
        <w:lang w:val="ga-IE" w:eastAsia="en-IE"/>
      </w:rPr>
      <w:t>A</w:t>
    </w:r>
    <w:r w:rsidRPr="00EA5346">
      <w:rPr>
        <w:rFonts w:ascii="inherit" w:eastAsia="Times New Roman" w:hAnsi="inherit" w:cs="Courier New"/>
        <w:i/>
        <w:color w:val="212121"/>
        <w:sz w:val="20"/>
        <w:szCs w:val="20"/>
        <w:lang w:val="ga-IE" w:eastAsia="en-IE"/>
      </w:rPr>
      <w:t>thbhreithnithe</w:t>
    </w:r>
    <w:r w:rsidR="00D27052">
      <w:rPr>
        <w:rFonts w:ascii="inherit" w:eastAsia="Times New Roman" w:hAnsi="inherit" w:cs="Courier New"/>
        <w:i/>
        <w:color w:val="212121"/>
        <w:sz w:val="20"/>
        <w:szCs w:val="20"/>
        <w:lang w:val="ga-IE" w:eastAsia="en-IE"/>
      </w:rPr>
      <w:t xml:space="preserve"> 09/01</w:t>
    </w:r>
    <w:r w:rsidRPr="00C801A0">
      <w:rPr>
        <w:rFonts w:ascii="inherit" w:eastAsia="Times New Roman" w:hAnsi="inherit" w:cs="Courier New"/>
        <w:i/>
        <w:color w:val="212121"/>
        <w:sz w:val="20"/>
        <w:szCs w:val="20"/>
        <w:lang w:val="ga-IE" w:eastAsia="en-IE"/>
      </w:rPr>
      <w:t>/2017</w:t>
    </w:r>
  </w:p>
  <w:p w:rsidR="00441E41" w:rsidRDefault="00441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961" w:rsidRDefault="003E6961" w:rsidP="00591448">
      <w:pPr>
        <w:spacing w:after="0" w:line="240" w:lineRule="auto"/>
      </w:pPr>
      <w:r>
        <w:separator/>
      </w:r>
    </w:p>
  </w:footnote>
  <w:footnote w:type="continuationSeparator" w:id="0">
    <w:p w:rsidR="003E6961" w:rsidRDefault="003E6961" w:rsidP="00591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48" w:rsidRDefault="00273146" w:rsidP="00273146">
    <w:pPr>
      <w:pStyle w:val="Header"/>
      <w:tabs>
        <w:tab w:val="left" w:pos="2760"/>
      </w:tabs>
    </w:pPr>
    <w:r>
      <w:t>Bishop O’Brien National School</w:t>
    </w:r>
    <w:r>
      <w:tab/>
    </w:r>
    <w:r>
      <w:tab/>
    </w:r>
    <w:r>
      <w:tab/>
    </w:r>
    <w:r>
      <w:tab/>
    </w:r>
    <w:r>
      <w:tab/>
    </w:r>
    <w:r>
      <w:tab/>
    </w:r>
    <w:r>
      <w:tab/>
      <w:t xml:space="preserve"> www.bartlemyns.net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6"/>
  </w:num>
  <w:num w:numId="5">
    <w:abstractNumId w:val="1"/>
  </w:num>
  <w:num w:numId="6">
    <w:abstractNumId w:val="11"/>
  </w:num>
  <w:num w:numId="7">
    <w:abstractNumId w:val="13"/>
  </w:num>
  <w:num w:numId="8">
    <w:abstractNumId w:val="15"/>
  </w:num>
  <w:num w:numId="9">
    <w:abstractNumId w:val="17"/>
  </w:num>
  <w:num w:numId="10">
    <w:abstractNumId w:val="2"/>
  </w:num>
  <w:num w:numId="11">
    <w:abstractNumId w:val="9"/>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337FA2"/>
    <w:rsid w:val="00010B85"/>
    <w:rsid w:val="00012516"/>
    <w:rsid w:val="00022745"/>
    <w:rsid w:val="0002657B"/>
    <w:rsid w:val="00046751"/>
    <w:rsid w:val="000B3906"/>
    <w:rsid w:val="000C4511"/>
    <w:rsid w:val="00114CC6"/>
    <w:rsid w:val="00122CB2"/>
    <w:rsid w:val="00136B1D"/>
    <w:rsid w:val="00142E0B"/>
    <w:rsid w:val="001451CC"/>
    <w:rsid w:val="00165FE2"/>
    <w:rsid w:val="0018421C"/>
    <w:rsid w:val="00186D3D"/>
    <w:rsid w:val="001875D7"/>
    <w:rsid w:val="00196C31"/>
    <w:rsid w:val="001B0BFD"/>
    <w:rsid w:val="001B0FFD"/>
    <w:rsid w:val="001B28B8"/>
    <w:rsid w:val="001B5E71"/>
    <w:rsid w:val="001C4CB8"/>
    <w:rsid w:val="0020407B"/>
    <w:rsid w:val="002104CF"/>
    <w:rsid w:val="002224A2"/>
    <w:rsid w:val="00227169"/>
    <w:rsid w:val="00240087"/>
    <w:rsid w:val="00255098"/>
    <w:rsid w:val="00273146"/>
    <w:rsid w:val="00282C7C"/>
    <w:rsid w:val="00283409"/>
    <w:rsid w:val="0029321F"/>
    <w:rsid w:val="002B201E"/>
    <w:rsid w:val="00303BB4"/>
    <w:rsid w:val="00315AE8"/>
    <w:rsid w:val="00333BE8"/>
    <w:rsid w:val="00337FA2"/>
    <w:rsid w:val="003443B4"/>
    <w:rsid w:val="00363A02"/>
    <w:rsid w:val="00374ED5"/>
    <w:rsid w:val="003764D9"/>
    <w:rsid w:val="00380CB9"/>
    <w:rsid w:val="00382CC0"/>
    <w:rsid w:val="003B1D6A"/>
    <w:rsid w:val="003B37F1"/>
    <w:rsid w:val="003B5DBC"/>
    <w:rsid w:val="003D0623"/>
    <w:rsid w:val="003D7227"/>
    <w:rsid w:val="003E6961"/>
    <w:rsid w:val="004164EE"/>
    <w:rsid w:val="00422157"/>
    <w:rsid w:val="00425996"/>
    <w:rsid w:val="00430495"/>
    <w:rsid w:val="00441E41"/>
    <w:rsid w:val="00465EB5"/>
    <w:rsid w:val="00487CF6"/>
    <w:rsid w:val="00495F77"/>
    <w:rsid w:val="005064A4"/>
    <w:rsid w:val="00562EE7"/>
    <w:rsid w:val="00564080"/>
    <w:rsid w:val="0058088F"/>
    <w:rsid w:val="00591448"/>
    <w:rsid w:val="005B1DDA"/>
    <w:rsid w:val="005D59F6"/>
    <w:rsid w:val="005D5B69"/>
    <w:rsid w:val="005E2B62"/>
    <w:rsid w:val="005F32A4"/>
    <w:rsid w:val="005F5F4A"/>
    <w:rsid w:val="00633BA3"/>
    <w:rsid w:val="00641EC3"/>
    <w:rsid w:val="00656F7B"/>
    <w:rsid w:val="00666055"/>
    <w:rsid w:val="0067135D"/>
    <w:rsid w:val="006751BD"/>
    <w:rsid w:val="0068251B"/>
    <w:rsid w:val="00682833"/>
    <w:rsid w:val="0069649F"/>
    <w:rsid w:val="00696978"/>
    <w:rsid w:val="00715FC9"/>
    <w:rsid w:val="00733C6A"/>
    <w:rsid w:val="007564F6"/>
    <w:rsid w:val="0076152B"/>
    <w:rsid w:val="00782260"/>
    <w:rsid w:val="007909AE"/>
    <w:rsid w:val="007D5FFD"/>
    <w:rsid w:val="007D7809"/>
    <w:rsid w:val="007E0D50"/>
    <w:rsid w:val="00822BC3"/>
    <w:rsid w:val="008426DB"/>
    <w:rsid w:val="00846230"/>
    <w:rsid w:val="00854B35"/>
    <w:rsid w:val="00856E52"/>
    <w:rsid w:val="00862A4F"/>
    <w:rsid w:val="00862D91"/>
    <w:rsid w:val="008A7C85"/>
    <w:rsid w:val="008C0749"/>
    <w:rsid w:val="008D0806"/>
    <w:rsid w:val="008E3BDB"/>
    <w:rsid w:val="0090754B"/>
    <w:rsid w:val="0098507F"/>
    <w:rsid w:val="00990CE1"/>
    <w:rsid w:val="009933DA"/>
    <w:rsid w:val="009B0569"/>
    <w:rsid w:val="009D1C1B"/>
    <w:rsid w:val="009E442F"/>
    <w:rsid w:val="009E7CCA"/>
    <w:rsid w:val="00A119F7"/>
    <w:rsid w:val="00A25FCD"/>
    <w:rsid w:val="00A37F02"/>
    <w:rsid w:val="00A473D1"/>
    <w:rsid w:val="00A51C88"/>
    <w:rsid w:val="00A57588"/>
    <w:rsid w:val="00A644B4"/>
    <w:rsid w:val="00A771A5"/>
    <w:rsid w:val="00A83635"/>
    <w:rsid w:val="00AA293D"/>
    <w:rsid w:val="00AF1FEE"/>
    <w:rsid w:val="00AF57F2"/>
    <w:rsid w:val="00B560BB"/>
    <w:rsid w:val="00B56988"/>
    <w:rsid w:val="00B70329"/>
    <w:rsid w:val="00B77D24"/>
    <w:rsid w:val="00BC03CB"/>
    <w:rsid w:val="00BC1334"/>
    <w:rsid w:val="00BD1622"/>
    <w:rsid w:val="00BD36B1"/>
    <w:rsid w:val="00BE1F27"/>
    <w:rsid w:val="00BE209F"/>
    <w:rsid w:val="00C07B61"/>
    <w:rsid w:val="00C139D5"/>
    <w:rsid w:val="00C23EFD"/>
    <w:rsid w:val="00C358CB"/>
    <w:rsid w:val="00C737C2"/>
    <w:rsid w:val="00C93855"/>
    <w:rsid w:val="00C947C9"/>
    <w:rsid w:val="00CB1E70"/>
    <w:rsid w:val="00D019C8"/>
    <w:rsid w:val="00D21118"/>
    <w:rsid w:val="00D26709"/>
    <w:rsid w:val="00D27052"/>
    <w:rsid w:val="00D57F9A"/>
    <w:rsid w:val="00D81560"/>
    <w:rsid w:val="00D85979"/>
    <w:rsid w:val="00D925F6"/>
    <w:rsid w:val="00D94A03"/>
    <w:rsid w:val="00DA4F97"/>
    <w:rsid w:val="00DB005A"/>
    <w:rsid w:val="00DB0A70"/>
    <w:rsid w:val="00DD16CD"/>
    <w:rsid w:val="00DD1C02"/>
    <w:rsid w:val="00DE4151"/>
    <w:rsid w:val="00DF2757"/>
    <w:rsid w:val="00DF6612"/>
    <w:rsid w:val="00E1176E"/>
    <w:rsid w:val="00E22DB5"/>
    <w:rsid w:val="00E7242E"/>
    <w:rsid w:val="00E80873"/>
    <w:rsid w:val="00EA1CCE"/>
    <w:rsid w:val="00EB5344"/>
    <w:rsid w:val="00EC6691"/>
    <w:rsid w:val="00ED509F"/>
    <w:rsid w:val="00F06B3C"/>
    <w:rsid w:val="00F250D7"/>
    <w:rsid w:val="00F53374"/>
    <w:rsid w:val="00F6053B"/>
    <w:rsid w:val="00F61D77"/>
    <w:rsid w:val="00F7051F"/>
    <w:rsid w:val="00F90B81"/>
    <w:rsid w:val="00F93051"/>
    <w:rsid w:val="00FA0D95"/>
    <w:rsid w:val="00FC41DC"/>
    <w:rsid w:val="00FD65C5"/>
    <w:rsid w:val="00FD7970"/>
    <w:rsid w:val="00FE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s>
</file>

<file path=word/webSettings.xml><?xml version="1.0" encoding="utf-8"?>
<w:webSettings xmlns:r="http://schemas.openxmlformats.org/officeDocument/2006/relationships" xmlns:w="http://schemas.openxmlformats.org/wordprocessingml/2006/main">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Windows User</cp:lastModifiedBy>
  <cp:revision>4</cp:revision>
  <cp:lastPrinted>2018-03-08T14:18:00Z</cp:lastPrinted>
  <dcterms:created xsi:type="dcterms:W3CDTF">2018-03-07T16:48:00Z</dcterms:created>
  <dcterms:modified xsi:type="dcterms:W3CDTF">2018-03-08T16:21:00Z</dcterms:modified>
</cp:coreProperties>
</file>